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9835" w14:textId="0355CC77" w:rsidR="007848BA" w:rsidRPr="003723C4" w:rsidRDefault="00B72F64" w:rsidP="008B2A31">
      <w:pPr>
        <w:pStyle w:val="BodyText"/>
        <w:jc w:val="both"/>
        <w:rPr>
          <w:sz w:val="20"/>
        </w:rPr>
      </w:pPr>
      <w:r w:rsidRPr="003723C4">
        <w:rPr>
          <w:noProof/>
          <w:sz w:val="20"/>
          <w:lang w:val="en-GB" w:eastAsia="en-GB"/>
        </w:rPr>
        <w:drawing>
          <wp:inline distT="0" distB="0" distL="0" distR="0" wp14:anchorId="447D4556" wp14:editId="3F39E811">
            <wp:extent cx="2171121" cy="554735"/>
            <wp:effectExtent l="0" t="0" r="635" b="0"/>
            <wp:docPr id="1" name="image1.jpeg" descr="London Metropolitan University corporat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121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A972" w14:textId="77777777" w:rsidR="008D02AC" w:rsidRPr="003723C4" w:rsidRDefault="008D02AC" w:rsidP="008B2A31">
      <w:pPr>
        <w:pStyle w:val="BodyText"/>
        <w:spacing w:before="9"/>
        <w:jc w:val="both"/>
      </w:pPr>
    </w:p>
    <w:p w14:paraId="25EC63B1" w14:textId="156909DA" w:rsidR="008D02AC" w:rsidRPr="00B72F64" w:rsidRDefault="008D02AC" w:rsidP="008B2A31">
      <w:pPr>
        <w:pStyle w:val="Heading1"/>
        <w:ind w:left="0"/>
        <w:jc w:val="both"/>
        <w:rPr>
          <w:sz w:val="32"/>
          <w:szCs w:val="32"/>
          <w:u w:val="none"/>
        </w:rPr>
      </w:pPr>
    </w:p>
    <w:p w14:paraId="78B938A4" w14:textId="1EB6BF7F" w:rsidR="008D02AC" w:rsidRPr="000C5354" w:rsidRDefault="000E7DF2" w:rsidP="008B2A31">
      <w:pPr>
        <w:pStyle w:val="BodyText"/>
        <w:spacing w:before="148" w:line="256" w:lineRule="auto"/>
        <w:ind w:right="365"/>
        <w:jc w:val="both"/>
        <w:rPr>
          <w:sz w:val="24"/>
          <w:szCs w:val="24"/>
        </w:rPr>
      </w:pPr>
      <w:r w:rsidRPr="000C5354">
        <w:rPr>
          <w:sz w:val="24"/>
          <w:szCs w:val="24"/>
        </w:rPr>
        <w:t xml:space="preserve">London Met's ITS team is pleased to introduce </w:t>
      </w:r>
      <w:hyperlink r:id="rId9">
        <w:r w:rsidRPr="000C5354">
          <w:rPr>
            <w:color w:val="1154CC"/>
            <w:sz w:val="24"/>
            <w:szCs w:val="24"/>
            <w:u w:val="single" w:color="1154CC"/>
          </w:rPr>
          <w:t>AppsAnywhere</w:t>
        </w:r>
      </w:hyperlink>
      <w:r w:rsidRPr="000C5354">
        <w:rPr>
          <w:sz w:val="24"/>
          <w:szCs w:val="24"/>
        </w:rPr>
        <w:t>, giving you access to all the software you need on-demand, anywhere, anytime. We've introduced this exciting new technology in response to student feedback.</w:t>
      </w:r>
    </w:p>
    <w:p w14:paraId="74BEE662" w14:textId="2425F3E9" w:rsidR="008D02AC" w:rsidRPr="000C5354" w:rsidRDefault="008D02AC" w:rsidP="008B2A31">
      <w:pPr>
        <w:pStyle w:val="BodyText"/>
        <w:spacing w:before="9"/>
        <w:jc w:val="both"/>
        <w:rPr>
          <w:sz w:val="24"/>
          <w:szCs w:val="24"/>
        </w:rPr>
      </w:pPr>
    </w:p>
    <w:p w14:paraId="423B6CB9" w14:textId="2427B705" w:rsidR="008D02AC" w:rsidRPr="003723C4" w:rsidRDefault="009A5EB2" w:rsidP="008B2A31">
      <w:pPr>
        <w:pStyle w:val="Heading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1.</w:t>
      </w:r>
      <w:r w:rsidR="00AF424C">
        <w:rPr>
          <w:rFonts w:ascii="Arial" w:hAnsi="Arial" w:cs="Arial"/>
          <w:b/>
          <w:bCs/>
          <w:color w:val="000000" w:themeColor="text1"/>
        </w:rPr>
        <w:t xml:space="preserve">What is </w:t>
      </w:r>
      <w:r w:rsidR="000E7DF2" w:rsidRPr="003723C4">
        <w:rPr>
          <w:rFonts w:ascii="Arial" w:hAnsi="Arial" w:cs="Arial"/>
          <w:b/>
          <w:bCs/>
          <w:color w:val="000000" w:themeColor="text1"/>
        </w:rPr>
        <w:t>AppsAnywhere</w:t>
      </w:r>
    </w:p>
    <w:p w14:paraId="3440C80A" w14:textId="5E217750" w:rsidR="00AF424C" w:rsidRPr="000C5354" w:rsidRDefault="000E7DF2" w:rsidP="008B2A31">
      <w:pPr>
        <w:pStyle w:val="BodyText"/>
        <w:spacing w:before="148" w:line="256" w:lineRule="auto"/>
        <w:ind w:right="269"/>
        <w:jc w:val="both"/>
        <w:rPr>
          <w:sz w:val="24"/>
          <w:szCs w:val="24"/>
        </w:rPr>
      </w:pPr>
      <w:r w:rsidRPr="000C5354">
        <w:rPr>
          <w:color w:val="1154CC"/>
          <w:spacing w:val="-56"/>
          <w:sz w:val="24"/>
          <w:szCs w:val="24"/>
          <w:u w:val="single" w:color="1154CC"/>
        </w:rPr>
        <w:t xml:space="preserve"> </w:t>
      </w:r>
      <w:hyperlink r:id="rId10">
        <w:r w:rsidRPr="000C5354">
          <w:rPr>
            <w:color w:val="1154CC"/>
            <w:sz w:val="24"/>
            <w:szCs w:val="24"/>
            <w:u w:val="single" w:color="1154CC"/>
          </w:rPr>
          <w:t>AppsAnywhere</w:t>
        </w:r>
        <w:r w:rsidRPr="000C5354">
          <w:rPr>
            <w:color w:val="1154CC"/>
            <w:sz w:val="24"/>
            <w:szCs w:val="24"/>
          </w:rPr>
          <w:t xml:space="preserve"> </w:t>
        </w:r>
      </w:hyperlink>
      <w:r w:rsidRPr="000C5354">
        <w:rPr>
          <w:sz w:val="24"/>
          <w:szCs w:val="24"/>
        </w:rPr>
        <w:t xml:space="preserve">is </w:t>
      </w:r>
      <w:r w:rsidR="00AF424C" w:rsidRPr="000C5354">
        <w:rPr>
          <w:sz w:val="24"/>
          <w:szCs w:val="24"/>
        </w:rPr>
        <w:t>an online platform that allows you to access all university software whenever and wherever you need it.</w:t>
      </w:r>
    </w:p>
    <w:p w14:paraId="42267DE1" w14:textId="678FADA9" w:rsidR="008D02AC" w:rsidRPr="000C5354" w:rsidRDefault="00AF424C" w:rsidP="008B2A31">
      <w:pPr>
        <w:pStyle w:val="BodyText"/>
        <w:spacing w:before="148" w:line="256" w:lineRule="auto"/>
        <w:ind w:right="269"/>
        <w:jc w:val="both"/>
        <w:rPr>
          <w:color w:val="1154CC"/>
          <w:sz w:val="24"/>
          <w:szCs w:val="24"/>
        </w:rPr>
      </w:pPr>
      <w:r w:rsidRPr="000C5354">
        <w:rPr>
          <w:sz w:val="24"/>
          <w:szCs w:val="24"/>
        </w:rPr>
        <w:t>Allows access to software from your own personal devices whether you’re on or off campus, making it easy to access specialist programs for your course.</w:t>
      </w:r>
    </w:p>
    <w:p w14:paraId="0FF93C6C" w14:textId="77777777" w:rsidR="00E71D1D" w:rsidRPr="000C5354" w:rsidRDefault="00E71D1D" w:rsidP="008B2A31">
      <w:pPr>
        <w:pStyle w:val="BodyText"/>
        <w:spacing w:line="256" w:lineRule="auto"/>
        <w:ind w:left="561" w:right="146"/>
        <w:jc w:val="both"/>
        <w:rPr>
          <w:sz w:val="24"/>
          <w:szCs w:val="24"/>
        </w:rPr>
      </w:pPr>
    </w:p>
    <w:p w14:paraId="59B7E72B" w14:textId="039CC6B0" w:rsidR="008D02AC" w:rsidRPr="000C5354" w:rsidRDefault="000E7DF2" w:rsidP="008B2A31">
      <w:pPr>
        <w:pStyle w:val="BodyText"/>
        <w:spacing w:line="256" w:lineRule="auto"/>
        <w:ind w:right="146"/>
        <w:jc w:val="both"/>
        <w:rPr>
          <w:sz w:val="24"/>
          <w:szCs w:val="24"/>
        </w:rPr>
      </w:pPr>
      <w:r w:rsidRPr="000C5354">
        <w:rPr>
          <w:sz w:val="24"/>
          <w:szCs w:val="24"/>
        </w:rPr>
        <w:t>AppsAnywhere is compatible with a host of devices and operating systems running Windows 7, Windows 10, Android, macOS, iOS and Linux.</w:t>
      </w:r>
    </w:p>
    <w:p w14:paraId="307F00E4" w14:textId="77777777" w:rsidR="008B2A31" w:rsidRPr="003723C4" w:rsidRDefault="008B2A31" w:rsidP="008B2A31">
      <w:pPr>
        <w:pStyle w:val="BodyText"/>
        <w:spacing w:line="256" w:lineRule="auto"/>
        <w:ind w:right="146"/>
        <w:jc w:val="both"/>
      </w:pPr>
    </w:p>
    <w:p w14:paraId="62766D65" w14:textId="3180C96E" w:rsidR="008D02AC" w:rsidRDefault="009A5EB2" w:rsidP="008B2A31">
      <w:pPr>
        <w:pStyle w:val="Heading2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2.</w:t>
      </w:r>
      <w:r w:rsidR="000E7DF2" w:rsidRPr="003723C4">
        <w:rPr>
          <w:rFonts w:ascii="Arial" w:hAnsi="Arial" w:cs="Arial"/>
          <w:b/>
          <w:bCs/>
          <w:color w:val="000000" w:themeColor="text1"/>
        </w:rPr>
        <w:t>How to use AppsAnywhere</w:t>
      </w:r>
    </w:p>
    <w:p w14:paraId="05C221F1" w14:textId="77777777" w:rsidR="008B2A31" w:rsidRDefault="008B2A31" w:rsidP="008B2A31">
      <w:pPr>
        <w:jc w:val="both"/>
        <w:rPr>
          <w:b/>
          <w:bCs/>
        </w:rPr>
      </w:pPr>
    </w:p>
    <w:p w14:paraId="552C69EA" w14:textId="5C335CA3" w:rsidR="00DC0C0B" w:rsidRDefault="009A5EB2" w:rsidP="00230636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230636">
        <w:rPr>
          <w:rFonts w:ascii="Arial" w:hAnsi="Arial" w:cs="Arial"/>
          <w:b/>
          <w:bCs/>
          <w:color w:val="000000" w:themeColor="text1"/>
        </w:rPr>
        <w:t>2.1. If you access Apps</w:t>
      </w:r>
      <w:r w:rsidR="00230636">
        <w:rPr>
          <w:rFonts w:ascii="Arial" w:hAnsi="Arial" w:cs="Arial"/>
          <w:b/>
          <w:bCs/>
          <w:color w:val="000000" w:themeColor="text1"/>
        </w:rPr>
        <w:t>A</w:t>
      </w:r>
      <w:r w:rsidRPr="00230636">
        <w:rPr>
          <w:rFonts w:ascii="Arial" w:hAnsi="Arial" w:cs="Arial"/>
          <w:b/>
          <w:bCs/>
          <w:color w:val="000000" w:themeColor="text1"/>
        </w:rPr>
        <w:t xml:space="preserve">nywhere </w:t>
      </w:r>
      <w:r w:rsidR="007E7932" w:rsidRPr="00230636">
        <w:rPr>
          <w:rFonts w:ascii="Arial" w:hAnsi="Arial" w:cs="Arial"/>
          <w:b/>
          <w:bCs/>
          <w:color w:val="000000" w:themeColor="text1"/>
        </w:rPr>
        <w:t>on</w:t>
      </w:r>
      <w:r w:rsidRPr="00230636">
        <w:rPr>
          <w:rFonts w:ascii="Arial" w:hAnsi="Arial" w:cs="Arial"/>
          <w:b/>
          <w:bCs/>
          <w:color w:val="000000" w:themeColor="text1"/>
        </w:rPr>
        <w:t xml:space="preserve"> </w:t>
      </w:r>
      <w:r w:rsidR="008B2A31" w:rsidRPr="00230636">
        <w:rPr>
          <w:rFonts w:ascii="Arial" w:hAnsi="Arial" w:cs="Arial"/>
          <w:b/>
          <w:bCs/>
          <w:color w:val="000000" w:themeColor="text1"/>
        </w:rPr>
        <w:t>Campu</w:t>
      </w:r>
      <w:r w:rsidR="007E7932" w:rsidRPr="00230636">
        <w:rPr>
          <w:rFonts w:ascii="Arial" w:hAnsi="Arial" w:cs="Arial"/>
          <w:b/>
          <w:bCs/>
          <w:color w:val="000000" w:themeColor="text1"/>
        </w:rPr>
        <w:t xml:space="preserve">s, </w:t>
      </w:r>
      <w:r w:rsidR="00DC0C0B" w:rsidRPr="00230636">
        <w:rPr>
          <w:rFonts w:ascii="Arial" w:hAnsi="Arial" w:cs="Arial"/>
          <w:b/>
          <w:bCs/>
          <w:color w:val="000000" w:themeColor="text1"/>
        </w:rPr>
        <w:t>you can find in on the PC desktop.</w:t>
      </w:r>
    </w:p>
    <w:p w14:paraId="0877B6F6" w14:textId="77777777" w:rsidR="00230636" w:rsidRPr="00230636" w:rsidRDefault="00230636" w:rsidP="00230636"/>
    <w:p w14:paraId="5691A7C3" w14:textId="1D67AC8D" w:rsidR="00DC0C0B" w:rsidRDefault="00DC0C0B" w:rsidP="009A5EB2">
      <w:pPr>
        <w:jc w:val="center"/>
      </w:pPr>
      <w:r>
        <w:rPr>
          <w:noProof/>
        </w:rPr>
        <w:drawing>
          <wp:inline distT="0" distB="0" distL="0" distR="0" wp14:anchorId="24000F08" wp14:editId="1B07CC60">
            <wp:extent cx="695325" cy="666750"/>
            <wp:effectExtent l="0" t="0" r="9525" b="0"/>
            <wp:docPr id="2" name="Picture 2" descr="AppsAnywhere Ic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sAnywhere Icon&#10;&#10;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65FB" w14:textId="77777777" w:rsidR="009A5EB2" w:rsidRPr="00DC0C0B" w:rsidRDefault="009A5EB2" w:rsidP="009A5EB2">
      <w:pPr>
        <w:jc w:val="center"/>
      </w:pPr>
    </w:p>
    <w:p w14:paraId="744F9C1F" w14:textId="7603937E" w:rsidR="008D02AC" w:rsidRDefault="00DC0C0B" w:rsidP="008B2A31">
      <w:pPr>
        <w:pStyle w:val="BodyText"/>
        <w:spacing w:before="3"/>
        <w:jc w:val="both"/>
      </w:pPr>
      <w:r>
        <w:rPr>
          <w:b/>
          <w:sz w:val="23"/>
        </w:rPr>
        <w:t>Double click on the icon</w:t>
      </w:r>
      <w:r w:rsidRPr="00DC0C0B">
        <w:t xml:space="preserve">, that will take you to the </w:t>
      </w:r>
      <w:r w:rsidRPr="008B2A31">
        <w:rPr>
          <w:b/>
          <w:bCs/>
        </w:rPr>
        <w:t>Apps</w:t>
      </w:r>
      <w:r w:rsidR="00230636">
        <w:rPr>
          <w:b/>
          <w:bCs/>
        </w:rPr>
        <w:t>A</w:t>
      </w:r>
      <w:r w:rsidRPr="008B2A31">
        <w:rPr>
          <w:b/>
          <w:bCs/>
        </w:rPr>
        <w:t>nywhere</w:t>
      </w:r>
      <w:r w:rsidRPr="00DC0C0B">
        <w:t xml:space="preserve"> portal.</w:t>
      </w:r>
    </w:p>
    <w:p w14:paraId="7BBE4BBD" w14:textId="77777777" w:rsidR="009A5EB2" w:rsidRPr="00DC0C0B" w:rsidRDefault="009A5EB2" w:rsidP="008B2A31">
      <w:pPr>
        <w:pStyle w:val="BodyText"/>
        <w:spacing w:before="3"/>
        <w:jc w:val="both"/>
      </w:pPr>
    </w:p>
    <w:p w14:paraId="28C717FB" w14:textId="2C3DDB59" w:rsidR="009A5EB2" w:rsidRDefault="009A5EB2" w:rsidP="00230636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230636">
        <w:rPr>
          <w:rFonts w:ascii="Arial" w:hAnsi="Arial" w:cs="Arial"/>
          <w:b/>
          <w:bCs/>
          <w:color w:val="000000" w:themeColor="text1"/>
        </w:rPr>
        <w:t>2.2. If you access Apps</w:t>
      </w:r>
      <w:r w:rsidR="00230636">
        <w:rPr>
          <w:rFonts w:ascii="Arial" w:hAnsi="Arial" w:cs="Arial"/>
          <w:b/>
          <w:bCs/>
          <w:color w:val="000000" w:themeColor="text1"/>
        </w:rPr>
        <w:t>A</w:t>
      </w:r>
      <w:r w:rsidRPr="00230636">
        <w:rPr>
          <w:rFonts w:ascii="Arial" w:hAnsi="Arial" w:cs="Arial"/>
          <w:b/>
          <w:bCs/>
          <w:color w:val="000000" w:themeColor="text1"/>
        </w:rPr>
        <w:t>nywhere from home:</w:t>
      </w:r>
      <w:r w:rsidR="00DC0C0B" w:rsidRPr="00230636">
        <w:rPr>
          <w:rFonts w:ascii="Arial" w:hAnsi="Arial" w:cs="Arial"/>
          <w:b/>
          <w:bCs/>
          <w:color w:val="000000" w:themeColor="text1"/>
        </w:rPr>
        <w:t xml:space="preserve">    </w:t>
      </w:r>
    </w:p>
    <w:p w14:paraId="286BEBD5" w14:textId="77777777" w:rsidR="00230636" w:rsidRPr="00230636" w:rsidRDefault="00230636" w:rsidP="00230636"/>
    <w:p w14:paraId="716A2DAC" w14:textId="5C14A9F7" w:rsidR="009A5EB2" w:rsidRDefault="00CE4053" w:rsidP="008B2A31">
      <w:pPr>
        <w:pStyle w:val="BodyText"/>
        <w:spacing w:before="1"/>
        <w:jc w:val="both"/>
        <w:rPr>
          <w:b/>
          <w:bCs/>
        </w:rPr>
      </w:pPr>
      <w:r>
        <w:rPr>
          <w:b/>
          <w:bCs/>
        </w:rPr>
        <w:t>Step 1</w:t>
      </w:r>
    </w:p>
    <w:p w14:paraId="1FC95142" w14:textId="77777777" w:rsidR="00230636" w:rsidRPr="007E7932" w:rsidRDefault="00230636" w:rsidP="008B2A31">
      <w:pPr>
        <w:pStyle w:val="BodyText"/>
        <w:spacing w:before="1"/>
        <w:jc w:val="both"/>
        <w:rPr>
          <w:b/>
          <w:bCs/>
        </w:rPr>
      </w:pPr>
    </w:p>
    <w:p w14:paraId="0A62C330" w14:textId="68236FC7" w:rsidR="008D02AC" w:rsidRDefault="009A5EB2" w:rsidP="008B2A31">
      <w:pPr>
        <w:pStyle w:val="BodyText"/>
        <w:spacing w:before="1"/>
        <w:jc w:val="both"/>
        <w:rPr>
          <w:rStyle w:val="Hyperlink"/>
        </w:rPr>
      </w:pPr>
      <w:r>
        <w:t>Visit</w:t>
      </w:r>
      <w:hyperlink r:id="rId12" w:history="1">
        <w:r w:rsidR="00B72F64" w:rsidRPr="00B72F64">
          <w:rPr>
            <w:rStyle w:val="Hyperlink"/>
          </w:rPr>
          <w:t xml:space="preserve"> AppsAnywhere</w:t>
        </w:r>
      </w:hyperlink>
    </w:p>
    <w:p w14:paraId="32841C0E" w14:textId="77777777" w:rsidR="00CE4053" w:rsidRDefault="00CE4053" w:rsidP="008B2A31">
      <w:pPr>
        <w:pStyle w:val="BodyText"/>
        <w:spacing w:before="1"/>
        <w:jc w:val="both"/>
        <w:rPr>
          <w:rStyle w:val="Hyperlink"/>
        </w:rPr>
      </w:pPr>
    </w:p>
    <w:p w14:paraId="3118B53A" w14:textId="242547A3" w:rsidR="00CE4053" w:rsidRPr="007E7932" w:rsidRDefault="00CE4053" w:rsidP="00CE4053">
      <w:pPr>
        <w:pStyle w:val="BodyText"/>
        <w:spacing w:before="1"/>
        <w:jc w:val="both"/>
        <w:rPr>
          <w:b/>
          <w:bCs/>
        </w:rPr>
      </w:pPr>
      <w:r>
        <w:rPr>
          <w:b/>
          <w:bCs/>
        </w:rPr>
        <w:t>Step 2</w:t>
      </w:r>
    </w:p>
    <w:p w14:paraId="734DF6FB" w14:textId="0932464A" w:rsidR="008D02AC" w:rsidRDefault="000E7DF2" w:rsidP="008B2A31">
      <w:pPr>
        <w:spacing w:before="143"/>
        <w:jc w:val="both"/>
      </w:pPr>
      <w:r w:rsidRPr="003723C4">
        <w:t xml:space="preserve">Log in with your </w:t>
      </w:r>
      <w:r w:rsidRPr="003723C4">
        <w:rPr>
          <w:b/>
        </w:rPr>
        <w:t>London Met username and password</w:t>
      </w:r>
      <w:r w:rsidRPr="003723C4">
        <w:t>.</w:t>
      </w:r>
    </w:p>
    <w:p w14:paraId="335C8DD5" w14:textId="77777777" w:rsidR="006A7EB5" w:rsidRPr="003723C4" w:rsidRDefault="006A7EB5" w:rsidP="008B2A31">
      <w:pPr>
        <w:spacing w:before="143"/>
        <w:ind w:left="561"/>
        <w:jc w:val="both"/>
      </w:pPr>
    </w:p>
    <w:p w14:paraId="2B6F07F2" w14:textId="77777777" w:rsidR="008D02AC" w:rsidRDefault="007848BA" w:rsidP="007E7932">
      <w:pPr>
        <w:pStyle w:val="BodyText"/>
        <w:spacing w:before="10"/>
        <w:jc w:val="both"/>
        <w:rPr>
          <w:sz w:val="23"/>
        </w:rPr>
      </w:pPr>
      <w:r w:rsidRPr="003723C4">
        <w:rPr>
          <w:noProof/>
          <w:lang w:val="en-GB" w:eastAsia="en-GB"/>
        </w:rPr>
        <w:lastRenderedPageBreak/>
        <w:drawing>
          <wp:inline distT="0" distB="0" distL="0" distR="0" wp14:anchorId="6FD412B5" wp14:editId="5F1A7ECD">
            <wp:extent cx="4881245" cy="3048000"/>
            <wp:effectExtent l="0" t="0" r="0" b="0"/>
            <wp:docPr id="5" name="image3.jpeg" descr="A large screen in a room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large screen in a room&#10;&#10;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397" cy="30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07B78" w14:textId="77777777" w:rsidR="00230636" w:rsidRDefault="00230636" w:rsidP="007E7932">
      <w:pPr>
        <w:pStyle w:val="BodyText"/>
        <w:spacing w:before="10"/>
        <w:jc w:val="both"/>
        <w:rPr>
          <w:sz w:val="23"/>
        </w:rPr>
      </w:pPr>
    </w:p>
    <w:p w14:paraId="66265551" w14:textId="77777777" w:rsidR="00230636" w:rsidRDefault="00230636" w:rsidP="007E7932">
      <w:pPr>
        <w:pStyle w:val="BodyText"/>
        <w:spacing w:before="10"/>
        <w:jc w:val="both"/>
        <w:rPr>
          <w:sz w:val="23"/>
        </w:rPr>
      </w:pPr>
    </w:p>
    <w:p w14:paraId="14E044E3" w14:textId="77777777" w:rsidR="00230636" w:rsidRDefault="00230636" w:rsidP="007E7932">
      <w:pPr>
        <w:pStyle w:val="BodyText"/>
        <w:spacing w:before="10"/>
        <w:jc w:val="both"/>
        <w:rPr>
          <w:sz w:val="23"/>
        </w:rPr>
      </w:pPr>
    </w:p>
    <w:p w14:paraId="204E984E" w14:textId="77777777" w:rsidR="00230636" w:rsidRDefault="00230636" w:rsidP="007E7932">
      <w:pPr>
        <w:pStyle w:val="BodyText"/>
        <w:spacing w:before="10"/>
        <w:jc w:val="both"/>
        <w:rPr>
          <w:sz w:val="23"/>
        </w:rPr>
      </w:pPr>
    </w:p>
    <w:p w14:paraId="0235AAF4" w14:textId="77777777" w:rsidR="00230636" w:rsidRDefault="00230636" w:rsidP="00230636">
      <w:pPr>
        <w:spacing w:before="115" w:line="256" w:lineRule="auto"/>
        <w:ind w:right="164"/>
        <w:jc w:val="both"/>
        <w:rPr>
          <w:b/>
          <w:bCs/>
        </w:rPr>
      </w:pPr>
      <w:r w:rsidRPr="007E7932">
        <w:rPr>
          <w:b/>
          <w:bCs/>
        </w:rPr>
        <w:t xml:space="preserve">Step </w:t>
      </w:r>
      <w:r>
        <w:rPr>
          <w:b/>
          <w:bCs/>
        </w:rPr>
        <w:t>3</w:t>
      </w:r>
    </w:p>
    <w:p w14:paraId="5FEBF21C" w14:textId="77777777" w:rsidR="00230636" w:rsidRPr="003723C4" w:rsidRDefault="00230636" w:rsidP="00230636">
      <w:pPr>
        <w:spacing w:before="115" w:line="256" w:lineRule="auto"/>
        <w:ind w:right="164"/>
        <w:jc w:val="both"/>
      </w:pPr>
      <w:r w:rsidRPr="00D11AA3">
        <w:t xml:space="preserve">If it is the first time you have used the service, </w:t>
      </w:r>
      <w:r w:rsidRPr="003723C4">
        <w:t xml:space="preserve">there will </w:t>
      </w:r>
      <w:r w:rsidRPr="00D11AA3">
        <w:t>be a prompt</w:t>
      </w:r>
      <w:r w:rsidRPr="003723C4">
        <w:t xml:space="preserve"> about </w:t>
      </w:r>
      <w:r w:rsidRPr="003723C4">
        <w:rPr>
          <w:b/>
        </w:rPr>
        <w:t>validating your device</w:t>
      </w:r>
      <w:r w:rsidRPr="003723C4">
        <w:t xml:space="preserve">, and </w:t>
      </w:r>
      <w:r w:rsidRPr="003723C4">
        <w:rPr>
          <w:b/>
        </w:rPr>
        <w:t xml:space="preserve">downloading the </w:t>
      </w:r>
      <w:proofErr w:type="spellStart"/>
      <w:r w:rsidRPr="003723C4">
        <w:rPr>
          <w:b/>
        </w:rPr>
        <w:t>AppAnywhere</w:t>
      </w:r>
      <w:proofErr w:type="spellEnd"/>
      <w:r w:rsidRPr="003723C4">
        <w:rPr>
          <w:b/>
        </w:rPr>
        <w:t xml:space="preserve"> Client</w:t>
      </w:r>
      <w:r w:rsidRPr="003723C4">
        <w:t>. Both of these prompts are important to follow in order to use the</w:t>
      </w:r>
      <w:r w:rsidRPr="003723C4">
        <w:rPr>
          <w:spacing w:val="-9"/>
        </w:rPr>
        <w:t xml:space="preserve"> </w:t>
      </w:r>
      <w:r w:rsidRPr="003723C4">
        <w:t>software.</w:t>
      </w:r>
    </w:p>
    <w:p w14:paraId="79B40119" w14:textId="77777777" w:rsidR="00230636" w:rsidRDefault="00230636" w:rsidP="00230636">
      <w:pPr>
        <w:pStyle w:val="BodyText"/>
        <w:spacing w:line="256" w:lineRule="auto"/>
        <w:ind w:right="672"/>
        <w:jc w:val="both"/>
      </w:pPr>
    </w:p>
    <w:p w14:paraId="099B26A1" w14:textId="77777777" w:rsidR="00230636" w:rsidRDefault="00230636" w:rsidP="00230636">
      <w:pPr>
        <w:pStyle w:val="BodyText"/>
        <w:spacing w:line="256" w:lineRule="auto"/>
        <w:ind w:right="672"/>
        <w:jc w:val="both"/>
      </w:pPr>
      <w:r>
        <w:t>Click “It’s my first time using AppsAnywhere on this device. Let’s go.” if you haven’t used AppsAnywhere on your computer before.</w:t>
      </w:r>
    </w:p>
    <w:p w14:paraId="20259C6C" w14:textId="77777777" w:rsidR="00230636" w:rsidRDefault="00230636" w:rsidP="00230636">
      <w:pPr>
        <w:pStyle w:val="BodyText"/>
        <w:spacing w:line="256" w:lineRule="auto"/>
        <w:ind w:right="672"/>
        <w:jc w:val="center"/>
      </w:pPr>
      <w:r w:rsidRPr="00175CBC">
        <w:rPr>
          <w:noProof/>
        </w:rPr>
        <w:drawing>
          <wp:inline distT="0" distB="0" distL="0" distR="0" wp14:anchorId="09503894" wp14:editId="4B70A439">
            <wp:extent cx="6184900" cy="1435100"/>
            <wp:effectExtent l="0" t="0" r="6350" b="0"/>
            <wp:docPr id="6" name="Picture 6" descr="AppaAnywhere welco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paAnywhere welcome scre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9BF9" w14:textId="77777777" w:rsidR="00230636" w:rsidRDefault="00230636" w:rsidP="00230636">
      <w:pPr>
        <w:pStyle w:val="Default"/>
      </w:pPr>
    </w:p>
    <w:p w14:paraId="25E276E6" w14:textId="77777777" w:rsidR="00230636" w:rsidRDefault="00230636" w:rsidP="00230636">
      <w:pPr>
        <w:pStyle w:val="BodyText"/>
        <w:spacing w:line="256" w:lineRule="auto"/>
        <w:ind w:right="672"/>
        <w:jc w:val="both"/>
      </w:pPr>
      <w:r>
        <w:t xml:space="preserve">The </w:t>
      </w:r>
      <w:r w:rsidRPr="00175CBC">
        <w:rPr>
          <w:b/>
          <w:bCs/>
        </w:rPr>
        <w:t>AppsAnywhere</w:t>
      </w:r>
      <w:r>
        <w:t xml:space="preserve"> client installation will download automatically. Once complete, </w:t>
      </w:r>
      <w:r>
        <w:rPr>
          <w:b/>
          <w:bCs/>
        </w:rPr>
        <w:t xml:space="preserve">run </w:t>
      </w:r>
      <w:r>
        <w:t>the installer.</w:t>
      </w:r>
    </w:p>
    <w:p w14:paraId="7BF82E6B" w14:textId="77777777" w:rsidR="00230636" w:rsidRDefault="00230636" w:rsidP="00230636">
      <w:pPr>
        <w:pStyle w:val="BodyText"/>
        <w:spacing w:line="256" w:lineRule="auto"/>
        <w:ind w:right="672"/>
        <w:jc w:val="center"/>
      </w:pPr>
      <w:r w:rsidRPr="00175CBC">
        <w:rPr>
          <w:noProof/>
        </w:rPr>
        <w:lastRenderedPageBreak/>
        <w:drawing>
          <wp:inline distT="0" distB="0" distL="0" distR="0" wp14:anchorId="73BB655E" wp14:editId="1686CF4F">
            <wp:extent cx="4914287" cy="3552190"/>
            <wp:effectExtent l="0" t="0" r="635" b="0"/>
            <wp:docPr id="19" name="Picture 19" descr="AppsAnywhere Welcome setup Wizard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ppsAnywhere Welcome setup Wizard scre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197" cy="35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A90B" w14:textId="77777777" w:rsidR="00230636" w:rsidRDefault="00230636" w:rsidP="00230636">
      <w:pPr>
        <w:pStyle w:val="BodyText"/>
        <w:spacing w:line="256" w:lineRule="auto"/>
        <w:ind w:right="672"/>
      </w:pPr>
    </w:p>
    <w:p w14:paraId="2276F3AC" w14:textId="77777777" w:rsidR="00230636" w:rsidRDefault="00230636" w:rsidP="00230636">
      <w:pPr>
        <w:pStyle w:val="BodyText"/>
        <w:spacing w:line="256" w:lineRule="auto"/>
        <w:ind w:right="672"/>
      </w:pPr>
      <w:r>
        <w:t xml:space="preserve">An </w:t>
      </w:r>
      <w:r w:rsidRPr="0036256B">
        <w:rPr>
          <w:b/>
          <w:bCs/>
        </w:rPr>
        <w:t>AppsAnywhere client install</w:t>
      </w:r>
      <w:r>
        <w:t xml:space="preserve"> dialog box will appear. Click </w:t>
      </w:r>
      <w:r>
        <w:rPr>
          <w:b/>
          <w:bCs/>
        </w:rPr>
        <w:t xml:space="preserve">Next </w:t>
      </w:r>
      <w:r>
        <w:t xml:space="preserve">through the installation guide. When the installation is complete, click </w:t>
      </w:r>
      <w:r>
        <w:rPr>
          <w:b/>
          <w:bCs/>
        </w:rPr>
        <w:t xml:space="preserve">Done </w:t>
      </w:r>
      <w:r>
        <w:t>on the webpage.</w:t>
      </w:r>
    </w:p>
    <w:p w14:paraId="486EDDE2" w14:textId="77777777" w:rsidR="00230636" w:rsidRPr="003723C4" w:rsidRDefault="00230636" w:rsidP="00230636">
      <w:pPr>
        <w:pStyle w:val="BodyText"/>
        <w:jc w:val="center"/>
        <w:rPr>
          <w:sz w:val="20"/>
        </w:rPr>
      </w:pPr>
      <w:r w:rsidRPr="00175CBC">
        <w:rPr>
          <w:noProof/>
          <w:sz w:val="20"/>
        </w:rPr>
        <w:drawing>
          <wp:inline distT="0" distB="0" distL="0" distR="0" wp14:anchorId="0A72EA42" wp14:editId="2E4299BA">
            <wp:extent cx="5314950" cy="2866471"/>
            <wp:effectExtent l="0" t="0" r="0" b="0"/>
            <wp:docPr id="20" name="Picture 20" descr="Download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ownload Scre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82" cy="288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FD1E" w14:textId="77777777" w:rsidR="00230636" w:rsidRDefault="00230636" w:rsidP="00230636">
      <w:pPr>
        <w:pStyle w:val="BodyText"/>
        <w:spacing w:before="9"/>
        <w:jc w:val="both"/>
        <w:rPr>
          <w:sz w:val="28"/>
        </w:rPr>
      </w:pPr>
      <w:r w:rsidRPr="003723C4">
        <w:rPr>
          <w:noProof/>
          <w:lang w:val="en-GB" w:eastAsia="en-GB"/>
        </w:rPr>
        <w:drawing>
          <wp:inline distT="0" distB="0" distL="0" distR="0" wp14:anchorId="6E81FFC2" wp14:editId="0E6183CE">
            <wp:extent cx="2787079" cy="1808226"/>
            <wp:effectExtent l="0" t="0" r="0" b="1905"/>
            <wp:docPr id="21" name="image4.jpeg" descr="Validation scree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jpeg" descr="Validation screen&#10;&#10;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79" cy="180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3C4">
        <w:rPr>
          <w:noProof/>
          <w:lang w:val="en-GB" w:eastAsia="en-GB"/>
        </w:rPr>
        <w:drawing>
          <wp:inline distT="0" distB="0" distL="0" distR="0" wp14:anchorId="3361C923" wp14:editId="30EE67EC">
            <wp:extent cx="2553632" cy="1645920"/>
            <wp:effectExtent l="0" t="0" r="0" b="0"/>
            <wp:docPr id="22" name="image5.jpeg" descr="AppsAnywhere Client scree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 descr="AppsAnywhere Client screen&#10;&#10;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63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55D2" w14:textId="77777777" w:rsidR="00230636" w:rsidRDefault="00230636" w:rsidP="00230636">
      <w:pPr>
        <w:pStyle w:val="BodyText"/>
        <w:spacing w:before="9"/>
        <w:jc w:val="both"/>
      </w:pPr>
    </w:p>
    <w:p w14:paraId="52EA1EAC" w14:textId="77777777" w:rsidR="00230636" w:rsidRPr="003723C4" w:rsidRDefault="00230636" w:rsidP="00230636">
      <w:pPr>
        <w:pStyle w:val="BodyText"/>
        <w:spacing w:before="9"/>
        <w:jc w:val="both"/>
        <w:rPr>
          <w:sz w:val="28"/>
        </w:rPr>
      </w:pPr>
      <w:r>
        <w:t xml:space="preserve">When you sign in, you may be prompted to open the AppsAnywhere launcher, which you should </w:t>
      </w:r>
      <w:r>
        <w:lastRenderedPageBreak/>
        <w:t>open.</w:t>
      </w:r>
    </w:p>
    <w:p w14:paraId="7AA78DF6" w14:textId="77777777" w:rsidR="00230636" w:rsidRPr="003723C4" w:rsidRDefault="00230636" w:rsidP="00230636">
      <w:pPr>
        <w:pStyle w:val="BodyText"/>
        <w:jc w:val="both"/>
        <w:rPr>
          <w:sz w:val="20"/>
        </w:rPr>
      </w:pPr>
    </w:p>
    <w:p w14:paraId="08FE22A3" w14:textId="77777777" w:rsidR="00230636" w:rsidRDefault="00230636" w:rsidP="00230636">
      <w:pPr>
        <w:pStyle w:val="BodyText"/>
        <w:spacing w:before="1"/>
        <w:jc w:val="both"/>
        <w:rPr>
          <w:sz w:val="23"/>
        </w:rPr>
      </w:pPr>
      <w:r w:rsidRPr="003723C4">
        <w:rPr>
          <w:noProof/>
          <w:lang w:val="en-GB" w:eastAsia="en-GB"/>
        </w:rPr>
        <w:drawing>
          <wp:inline distT="0" distB="0" distL="0" distR="0" wp14:anchorId="1CECEABD" wp14:editId="47F61F97">
            <wp:extent cx="5029199" cy="1828800"/>
            <wp:effectExtent l="0" t="0" r="635" b="0"/>
            <wp:docPr id="23" name="image6.jpeg" descr=" AppsAnywhere Launche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 AppsAnywhere Launcher graphic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19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7BE4" w14:textId="77777777" w:rsidR="00230636" w:rsidRDefault="00230636" w:rsidP="00230636">
      <w:pPr>
        <w:pStyle w:val="BodyText"/>
        <w:spacing w:before="1"/>
        <w:jc w:val="both"/>
      </w:pPr>
    </w:p>
    <w:p w14:paraId="0734A7E8" w14:textId="77777777" w:rsidR="00230636" w:rsidRDefault="00230636" w:rsidP="00230636">
      <w:pPr>
        <w:pStyle w:val="BodyText"/>
        <w:spacing w:before="1"/>
        <w:jc w:val="both"/>
      </w:pPr>
      <w:r>
        <w:t xml:space="preserve">Then you will see a blue bar along the top of your screen prompting you to validate your device. When it turns green (and eventually disappears), you will be ready to launch apps. </w:t>
      </w:r>
    </w:p>
    <w:p w14:paraId="0A1A2D1A" w14:textId="77777777" w:rsidR="00230636" w:rsidRDefault="00230636" w:rsidP="00230636">
      <w:pPr>
        <w:pStyle w:val="BodyText"/>
        <w:spacing w:before="1"/>
        <w:jc w:val="both"/>
      </w:pPr>
    </w:p>
    <w:p w14:paraId="2940EC4E" w14:textId="77777777" w:rsidR="00230636" w:rsidRDefault="00230636" w:rsidP="00230636">
      <w:pPr>
        <w:pStyle w:val="BodyText"/>
        <w:spacing w:before="1"/>
        <w:jc w:val="both"/>
      </w:pPr>
      <w:r w:rsidRPr="00CE4053">
        <w:rPr>
          <w:noProof/>
        </w:rPr>
        <w:drawing>
          <wp:inline distT="0" distB="0" distL="0" distR="0" wp14:anchorId="4826AFE8" wp14:editId="35732629">
            <wp:extent cx="6184900" cy="487045"/>
            <wp:effectExtent l="0" t="0" r="6350" b="8255"/>
            <wp:docPr id="24" name="Picture 24" descr="Validation in progres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Validation in progress scre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261B" w14:textId="77777777" w:rsidR="00230636" w:rsidRDefault="00230636" w:rsidP="00230636">
      <w:pPr>
        <w:pStyle w:val="BodyText"/>
        <w:spacing w:before="1"/>
        <w:jc w:val="both"/>
      </w:pPr>
      <w:r w:rsidRPr="00CE4053">
        <w:rPr>
          <w:noProof/>
        </w:rPr>
        <w:drawing>
          <wp:inline distT="0" distB="0" distL="0" distR="0" wp14:anchorId="557DCBC0" wp14:editId="0B4DE4C2">
            <wp:extent cx="6184900" cy="452120"/>
            <wp:effectExtent l="0" t="0" r="6350" b="5080"/>
            <wp:docPr id="25" name="Picture 25" descr="Validation successful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Validation successful scree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B55E" w14:textId="77777777" w:rsidR="00230636" w:rsidRDefault="00230636" w:rsidP="00230636">
      <w:pPr>
        <w:pStyle w:val="BodyText"/>
        <w:spacing w:before="1"/>
        <w:jc w:val="both"/>
      </w:pPr>
    </w:p>
    <w:p w14:paraId="5F9AD600" w14:textId="77777777" w:rsidR="00230636" w:rsidRDefault="00230636" w:rsidP="00230636">
      <w:pPr>
        <w:pStyle w:val="BodyText"/>
        <w:spacing w:before="1"/>
        <w:jc w:val="both"/>
      </w:pPr>
      <w:r>
        <w:t>On the main page you will see a catalogue of apps available to you.</w:t>
      </w:r>
    </w:p>
    <w:p w14:paraId="5210ABC5" w14:textId="77777777" w:rsidR="00230636" w:rsidRDefault="00230636" w:rsidP="00230636">
      <w:pPr>
        <w:pStyle w:val="BodyText"/>
        <w:spacing w:before="1"/>
        <w:jc w:val="both"/>
      </w:pPr>
    </w:p>
    <w:p w14:paraId="649A8260" w14:textId="77777777" w:rsidR="00230636" w:rsidRDefault="00230636" w:rsidP="00230636">
      <w:pPr>
        <w:pStyle w:val="BodyText"/>
        <w:spacing w:before="1"/>
        <w:jc w:val="both"/>
      </w:pPr>
    </w:p>
    <w:p w14:paraId="1688869A" w14:textId="77777777" w:rsidR="00230636" w:rsidRPr="003723C4" w:rsidRDefault="00230636" w:rsidP="00230636">
      <w:pPr>
        <w:pStyle w:val="BodyText"/>
        <w:spacing w:before="1"/>
        <w:jc w:val="both"/>
        <w:rPr>
          <w:sz w:val="23"/>
        </w:rPr>
      </w:pPr>
      <w:r>
        <w:rPr>
          <w:noProof/>
        </w:rPr>
        <w:drawing>
          <wp:inline distT="0" distB="0" distL="0" distR="0" wp14:anchorId="19ECFF20" wp14:editId="2CED5983">
            <wp:extent cx="6172200" cy="2857500"/>
            <wp:effectExtent l="0" t="0" r="0" b="0"/>
            <wp:docPr id="26" name="Picture 26" descr="Catalogue of the application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atalogue of the applications Scre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80BD" w14:textId="77777777" w:rsidR="00230636" w:rsidRDefault="00230636" w:rsidP="00230636">
      <w:pPr>
        <w:pStyle w:val="BodyText"/>
        <w:spacing w:before="10"/>
        <w:jc w:val="both"/>
      </w:pPr>
    </w:p>
    <w:p w14:paraId="3E778E61" w14:textId="77777777" w:rsidR="00230636" w:rsidRDefault="00230636" w:rsidP="00230636">
      <w:pPr>
        <w:pStyle w:val="BodyText"/>
        <w:spacing w:before="10"/>
        <w:jc w:val="both"/>
      </w:pPr>
      <w:r>
        <w:t>To launch an app from the portal, hover over an app tile and select ‘</w:t>
      </w:r>
      <w:r w:rsidRPr="00175CBC">
        <w:rPr>
          <w:b/>
          <w:bCs/>
        </w:rPr>
        <w:t>Launch’</w:t>
      </w:r>
      <w:r>
        <w:t>.</w:t>
      </w:r>
    </w:p>
    <w:p w14:paraId="0B9DF02A" w14:textId="77777777" w:rsidR="00230636" w:rsidRDefault="00230636" w:rsidP="00230636">
      <w:pPr>
        <w:pStyle w:val="BodyText"/>
        <w:spacing w:before="10"/>
        <w:jc w:val="both"/>
      </w:pPr>
    </w:p>
    <w:p w14:paraId="45133554" w14:textId="77777777" w:rsidR="00230636" w:rsidRDefault="00230636" w:rsidP="00230636">
      <w:pPr>
        <w:pStyle w:val="BodyText"/>
        <w:spacing w:before="10"/>
        <w:jc w:val="both"/>
      </w:pPr>
    </w:p>
    <w:p w14:paraId="0CF1A897" w14:textId="77777777" w:rsidR="00230636" w:rsidRDefault="00230636" w:rsidP="00230636">
      <w:pPr>
        <w:pStyle w:val="BodyText"/>
        <w:spacing w:before="10"/>
        <w:jc w:val="both"/>
      </w:pPr>
      <w:r w:rsidRPr="003723C4">
        <w:rPr>
          <w:noProof/>
          <w:sz w:val="20"/>
          <w:lang w:val="en-GB" w:eastAsia="en-GB"/>
        </w:rPr>
        <w:lastRenderedPageBreak/>
        <w:drawing>
          <wp:inline distT="0" distB="0" distL="0" distR="0" wp14:anchorId="204C1236" wp14:editId="21636129">
            <wp:extent cx="1296368" cy="1731645"/>
            <wp:effectExtent l="0" t="0" r="0" b="0"/>
            <wp:docPr id="27" name="image7.jpeg" descr="Acrobat Reader DC launcher via Cloudpaging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Acrobat Reader DC launcher via Cloudpaging graphic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368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70DD" w14:textId="77777777" w:rsidR="00230636" w:rsidRPr="003723C4" w:rsidRDefault="00230636" w:rsidP="00230636">
      <w:pPr>
        <w:pStyle w:val="BodyText"/>
        <w:spacing w:before="10"/>
        <w:jc w:val="both"/>
        <w:rPr>
          <w:sz w:val="23"/>
        </w:rPr>
      </w:pPr>
    </w:p>
    <w:p w14:paraId="233F971E" w14:textId="77777777" w:rsidR="00230636" w:rsidRPr="003723C4" w:rsidRDefault="00230636" w:rsidP="00230636">
      <w:pPr>
        <w:pStyle w:val="BodyText"/>
        <w:spacing w:before="93" w:line="256" w:lineRule="auto"/>
        <w:ind w:right="903"/>
        <w:jc w:val="both"/>
      </w:pPr>
      <w:r w:rsidRPr="003723C4">
        <w:t xml:space="preserve">After you’ve launched the client, your device will be validated, and you can launch the applications. To do this, hover over the app you wish to use and click </w:t>
      </w:r>
      <w:r>
        <w:rPr>
          <w:b/>
        </w:rPr>
        <w:t>L</w:t>
      </w:r>
      <w:r w:rsidRPr="003723C4">
        <w:rPr>
          <w:b/>
        </w:rPr>
        <w:t>aunch</w:t>
      </w:r>
      <w:r w:rsidRPr="003723C4">
        <w:t>.</w:t>
      </w:r>
    </w:p>
    <w:p w14:paraId="599522A7" w14:textId="77777777" w:rsidR="00230636" w:rsidRPr="003723C4" w:rsidRDefault="00230636" w:rsidP="00230636">
      <w:pPr>
        <w:spacing w:line="256" w:lineRule="auto"/>
        <w:jc w:val="both"/>
        <w:sectPr w:rsidR="00230636" w:rsidRPr="003723C4" w:rsidSect="00230636">
          <w:footerReference w:type="default" r:id="rId24"/>
          <w:type w:val="continuous"/>
          <w:pgSz w:w="11920" w:h="16860"/>
          <w:pgMar w:top="1600" w:right="1300" w:bottom="920" w:left="880" w:header="0" w:footer="733" w:gutter="0"/>
          <w:pgNumType w:start="2"/>
          <w:cols w:space="720"/>
        </w:sectPr>
      </w:pPr>
    </w:p>
    <w:p w14:paraId="495F48D1" w14:textId="77777777" w:rsidR="00230636" w:rsidRPr="003723C4" w:rsidRDefault="00230636" w:rsidP="00230636">
      <w:pPr>
        <w:pStyle w:val="BodyText"/>
        <w:ind w:left="4134"/>
        <w:jc w:val="both"/>
        <w:rPr>
          <w:sz w:val="20"/>
        </w:rPr>
      </w:pPr>
    </w:p>
    <w:p w14:paraId="67796632" w14:textId="77777777" w:rsidR="00230636" w:rsidRDefault="00230636" w:rsidP="00230636">
      <w:pPr>
        <w:pStyle w:val="BodyText"/>
        <w:spacing w:before="75" w:line="256" w:lineRule="auto"/>
        <w:ind w:right="697"/>
        <w:jc w:val="both"/>
      </w:pPr>
      <w:r w:rsidRPr="003723C4">
        <w:t xml:space="preserve">A new window will open called </w:t>
      </w:r>
      <w:r w:rsidRPr="003723C4">
        <w:rPr>
          <w:b/>
        </w:rPr>
        <w:t>Cloudpaging Player</w:t>
      </w:r>
      <w:r w:rsidRPr="003723C4">
        <w:t>. This happens automatically when attempting to use an app and is not harmful to your computer.</w:t>
      </w:r>
    </w:p>
    <w:p w14:paraId="37527810" w14:textId="77777777" w:rsidR="00230636" w:rsidRPr="003723C4" w:rsidRDefault="00230636" w:rsidP="00230636">
      <w:pPr>
        <w:pStyle w:val="BodyText"/>
        <w:spacing w:before="75" w:line="256" w:lineRule="auto"/>
        <w:ind w:right="697"/>
        <w:jc w:val="both"/>
      </w:pPr>
    </w:p>
    <w:p w14:paraId="71D4C6DD" w14:textId="77777777" w:rsidR="00230636" w:rsidRPr="003723C4" w:rsidRDefault="00230636" w:rsidP="00230636">
      <w:pPr>
        <w:pStyle w:val="BodyText"/>
        <w:spacing w:before="3"/>
        <w:jc w:val="both"/>
      </w:pPr>
      <w:r w:rsidRPr="003723C4">
        <w:rPr>
          <w:noProof/>
          <w:lang w:val="en-GB" w:eastAsia="en-GB"/>
        </w:rPr>
        <w:drawing>
          <wp:inline distT="0" distB="0" distL="0" distR="0" wp14:anchorId="7C931691" wp14:editId="31D5AD1E">
            <wp:extent cx="5231360" cy="1643062"/>
            <wp:effectExtent l="0" t="0" r="7620" b="0"/>
            <wp:docPr id="28" name="image8.jpeg" descr="Cloudpaging Playe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Cloudpaging Player graphic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360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1050" w14:textId="77777777" w:rsidR="00230636" w:rsidRDefault="00230636" w:rsidP="00230636">
      <w:pPr>
        <w:pStyle w:val="BodyText"/>
        <w:spacing w:before="1" w:line="256" w:lineRule="auto"/>
        <w:ind w:right="758"/>
        <w:jc w:val="both"/>
        <w:rPr>
          <w:sz w:val="28"/>
        </w:rPr>
      </w:pPr>
    </w:p>
    <w:p w14:paraId="042482A4" w14:textId="77777777" w:rsidR="00230636" w:rsidRDefault="00230636" w:rsidP="00230636">
      <w:pPr>
        <w:pStyle w:val="BodyText"/>
        <w:spacing w:before="1" w:line="256" w:lineRule="auto"/>
        <w:ind w:right="758"/>
        <w:jc w:val="both"/>
      </w:pPr>
      <w:r w:rsidRPr="003723C4">
        <w:t xml:space="preserve">Once the program has been fetched, the </w:t>
      </w:r>
      <w:r w:rsidRPr="003723C4">
        <w:rPr>
          <w:b/>
        </w:rPr>
        <w:t xml:space="preserve">launch button </w:t>
      </w:r>
      <w:r w:rsidRPr="003723C4">
        <w:t xml:space="preserve">in the top left-hand corner will become green. </w:t>
      </w:r>
      <w:r w:rsidRPr="00F14DA7">
        <w:rPr>
          <w:b/>
          <w:bCs/>
        </w:rPr>
        <w:t>Press it</w:t>
      </w:r>
      <w:r w:rsidRPr="003723C4">
        <w:t xml:space="preserve"> and the application will launch automatically.</w:t>
      </w:r>
    </w:p>
    <w:p w14:paraId="07B47C30" w14:textId="77777777" w:rsidR="00230636" w:rsidRPr="003723C4" w:rsidRDefault="00230636" w:rsidP="00230636">
      <w:pPr>
        <w:pStyle w:val="BodyText"/>
        <w:spacing w:before="1" w:line="256" w:lineRule="auto"/>
        <w:ind w:right="758"/>
        <w:jc w:val="both"/>
      </w:pPr>
    </w:p>
    <w:p w14:paraId="320CF02A" w14:textId="77777777" w:rsidR="00230636" w:rsidRPr="003723C4" w:rsidRDefault="00230636" w:rsidP="00230636">
      <w:pPr>
        <w:pStyle w:val="BodyText"/>
        <w:spacing w:before="5"/>
        <w:jc w:val="both"/>
        <w:rPr>
          <w:sz w:val="28"/>
        </w:rPr>
      </w:pPr>
      <w:r w:rsidRPr="003723C4">
        <w:rPr>
          <w:noProof/>
          <w:lang w:val="en-GB" w:eastAsia="en-GB"/>
        </w:rPr>
        <w:drawing>
          <wp:inline distT="0" distB="0" distL="0" distR="0" wp14:anchorId="6D5F15DD" wp14:editId="73D6A170">
            <wp:extent cx="5246887" cy="1562385"/>
            <wp:effectExtent l="0" t="0" r="0" b="0"/>
            <wp:docPr id="29" name="image9.png" descr="Cloudpaging launching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Cloudpaging launching screen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887" cy="156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53F9" w14:textId="77777777" w:rsidR="00230636" w:rsidRPr="003723C4" w:rsidRDefault="00230636" w:rsidP="00230636">
      <w:pPr>
        <w:pStyle w:val="BodyText"/>
        <w:spacing w:before="3"/>
        <w:jc w:val="both"/>
        <w:rPr>
          <w:sz w:val="28"/>
        </w:rPr>
      </w:pPr>
    </w:p>
    <w:p w14:paraId="31B053B2" w14:textId="77777777" w:rsidR="00230636" w:rsidRPr="003723C4" w:rsidRDefault="00230636" w:rsidP="00230636">
      <w:pPr>
        <w:pStyle w:val="BodyText"/>
        <w:spacing w:line="256" w:lineRule="auto"/>
        <w:ind w:right="451"/>
        <w:jc w:val="both"/>
      </w:pPr>
      <w:r w:rsidRPr="003723C4">
        <w:t>And that’s it! Because you’ve downloaded the client, any other available apps you want to use in the future will be that much easier to use.</w:t>
      </w:r>
    </w:p>
    <w:p w14:paraId="54879E24" w14:textId="77777777" w:rsidR="00230636" w:rsidRDefault="00230636" w:rsidP="00230636">
      <w:pPr>
        <w:spacing w:line="256" w:lineRule="auto"/>
        <w:jc w:val="both"/>
      </w:pPr>
    </w:p>
    <w:p w14:paraId="71CABA0B" w14:textId="77777777" w:rsidR="00230636" w:rsidRDefault="00230636" w:rsidP="00230636">
      <w:pPr>
        <w:spacing w:line="256" w:lineRule="auto"/>
        <w:jc w:val="both"/>
      </w:pPr>
      <w:r>
        <w:t xml:space="preserve">The </w:t>
      </w:r>
      <w:r w:rsidRPr="0EC26098">
        <w:rPr>
          <w:b/>
          <w:bCs/>
        </w:rPr>
        <w:t>Cloudpaging Player</w:t>
      </w:r>
      <w:r>
        <w:t xml:space="preserve"> will require an internet connection to check in periodically. However, there is a </w:t>
      </w:r>
      <w:r w:rsidRPr="0EC26098">
        <w:rPr>
          <w:b/>
          <w:bCs/>
        </w:rPr>
        <w:t>Work Offline mode</w:t>
      </w:r>
      <w:r>
        <w:t xml:space="preserve"> which allows some applications to be used with no internet connect at all after the initial download and launch.</w:t>
      </w:r>
    </w:p>
    <w:sectPr w:rsidR="00230636" w:rsidSect="00443C30">
      <w:footerReference w:type="default" r:id="rId27"/>
      <w:pgSz w:w="11920" w:h="16860"/>
      <w:pgMar w:top="1600" w:right="1300" w:bottom="920" w:left="88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0156" w14:textId="77777777" w:rsidR="00890659" w:rsidRDefault="00890659">
      <w:r>
        <w:separator/>
      </w:r>
    </w:p>
  </w:endnote>
  <w:endnote w:type="continuationSeparator" w:id="0">
    <w:p w14:paraId="4CDFA658" w14:textId="77777777" w:rsidR="00890659" w:rsidRDefault="0089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B362" w14:textId="77777777" w:rsidR="00230636" w:rsidRDefault="0023063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5C20392F" wp14:editId="5B3EAAB2">
              <wp:extent cx="147320" cy="167640"/>
              <wp:effectExtent l="0" t="0" r="5080" b="3810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C4418" w14:textId="77777777" w:rsidR="00230636" w:rsidRDefault="0023063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203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1.6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CpxQEAAHkDAAAOAAAAZHJzL2Uyb0RvYy54bWysU9uO0zAQfUfiHyy/07Rl1UVR0xWwWoS0&#10;XKRlP8Bx7MYi8ZgZt0n5esZO04XlDfFijT3j43POjLc3Y9+Jo0Fy4Cu5WiylMF5D4/y+ko/f7l69&#10;kYKi8o3qwJtKngzJm93LF9shlGYNLXSNQcEgnsohVLKNMZRFQbo1vaIFBOM5aQF7FXmL+6JBNTB6&#10;3xXr5XJTDIBNQNCGiE9vp6TcZXxrjY5frCUTRVdJ5hbzinmt01rstqrcowqt02ca6h9Y9Mp5fvQC&#10;dauiEgd0f0H1TiMQ2LjQ0BdgrdMma2A1q+UzNQ+tCiZrYXMoXGyi/werPx8fwlcUcXwHIzcwi6Bw&#10;D/o7sTfFEKg81yRPqaRUXQ+foOFuqkOEfGO02Cf5LEgwDDt9urhrxih0wr66fr3mjObUanO9ucru&#10;F6qcLwek+MFAL1JQSeTmZXB1vKeYyKhyLklvebhzXZcb2Pk/DrgwnWTyie/EPI71yNVJRA3NiWUg&#10;TPPA88tBC/hTioFnoZL046DQSNF99Gx2Gpw5wDmo50B5zVcrGaWYwvdxGrBDQLdvGXly1cNbtsu6&#10;LOWJxZkn9zcrPM9iGqDf97nq6cfsfgEAAP//AwBQSwMEFAAGAAgAAAAhAKLplQvaAAAAAwEAAA8A&#10;AABkcnMvZG93bnJldi54bWxMj0FPwzAMhe9I/IfISNxYSoENlaYTGpo4IA4bTOKYNaapaJwqybrs&#10;32O4wMVP1rPe+1wvsxvEhCH2nhRczwoQSK03PXUK3t/WV/cgYtJk9OAJFZwwwrI5P6t1ZfyRNjht&#10;Uyc4hGKlFdiUxkrK2Fp0Os78iMTepw9OJ15DJ03QRw53gyyLYi6d7okbrB5xZbH92h6cgt1qXL/k&#10;D6tfpzvz/FQuNqfQZqUuL/LjA4iEOf0dww8+o0PDTHt/IBPFoIAfSb+TvfKmBLFnnd+CbGr5n735&#10;BgAA//8DAFBLAQItABQABgAIAAAAIQC2gziS/gAAAOEBAAATAAAAAAAAAAAAAAAAAAAAAABbQ29u&#10;dGVudF9UeXBlc10ueG1sUEsBAi0AFAAGAAgAAAAhADj9If/WAAAAlAEAAAsAAAAAAAAAAAAAAAAA&#10;LwEAAF9yZWxzLy5yZWxzUEsBAi0AFAAGAAgAAAAhALmLAKnFAQAAeQMAAA4AAAAAAAAAAAAAAAAA&#10;LgIAAGRycy9lMm9Eb2MueG1sUEsBAi0AFAAGAAgAAAAhAKLplQvaAAAAAwEAAA8AAAAAAAAAAAAA&#10;AAAAHwQAAGRycy9kb3ducmV2LnhtbFBLBQYAAAAABAAEAPMAAAAmBQAAAAA=&#10;" filled="f" stroked="f">
              <v:path arrowok="t"/>
              <v:textbox inset="0,0,0,0">
                <w:txbxContent>
                  <w:p w14:paraId="0BFC4418" w14:textId="77777777" w:rsidR="00230636" w:rsidRDefault="0023063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675E" w14:textId="77777777" w:rsidR="008D02AC" w:rsidRDefault="0010548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6FE1D888" wp14:editId="463CBD23">
              <wp:extent cx="147320" cy="167640"/>
              <wp:effectExtent l="0" t="0" r="5080" b="3810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20D3F" w14:textId="62BF374F" w:rsidR="008D02AC" w:rsidRDefault="000E7DF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F40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E1D8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1.6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JtyQEAAIADAAAOAAAAZHJzL2Uyb0RvYy54bWysU9uO0zAQfUfiHyy/07Rl1UVR0xWwWoS0&#10;XKRlP8Bx7MYi8ZgZt0n5esZO04XlDfFiTTwzx+ecmWxvxr4TR4PkwFdytVhKYbyGxvl9JR+/3b16&#10;IwVF5RvVgTeVPBmSN7uXL7ZDKM0aWugag4JBPJVDqGQbYyiLgnRrekULCMZz0gL2KvIn7osG1cDo&#10;fVesl8tNMQA2AUEbIr69nZJyl/GtNTp+sZZMFF0lmVvMJ+azTmex26pyjyq0Tp9pqH9g0Svn+dEL&#10;1K2KShzQ/QXVO41AYONCQ1+AtU6brIHVrJbP1Dy0Kpishc2hcLGJ/h+s/nx8CF9RxPEdjDzALILC&#10;PejvxN4UQ6DyXJM8pZJSdT18goanqQ4RcsdosU/yWZBgGHb6dHHXjFHohH11/XrNGc2p1eZ6c5Xd&#10;L1Q5Nwek+MFAL1JQSeThZXB1vKeYyKhyLklvebhzXZcH2Pk/Lrgw3WTyie/EPI71KFyTRHJT0lJD&#10;c2I1CNNa8Bpz0AL+lGLglagk/TgoNFJ0Hz17nvZnDnAO6jlQXnNrJaMUU/g+Tnt2COj2LSNP5np4&#10;y65ZlxU9sTjT5TFnoeeVTHv0+3euevpxdr8AAAD//wMAUEsDBBQABgAIAAAAIQCi6ZUL2gAAAAMB&#10;AAAPAAAAZHJzL2Rvd25yZXYueG1sTI9BT8MwDIXvSPyHyEjcWEqBDZWmExqaOCAOG0zimDWmqWic&#10;Ksm67N9juMDFT9az3vtcL7MbxIQh9p4UXM8KEEitNz11Ct7f1lf3IGLSZPTgCRWcMMKyOT+rdWX8&#10;kTY4bVMnOIRipRXYlMZKythadDrO/IjE3qcPTideQydN0EcOd4Msi2Iune6JG6wecWWx/doenILd&#10;aly/5A+rX6c78/xULjan0GalLi/y4wOIhDn9HcMPPqNDw0x7fyATxaCAH0m/k73ypgSxZ53fgmxq&#10;+Z+9+QYAAP//AwBQSwECLQAUAAYACAAAACEAtoM4kv4AAADhAQAAEwAAAAAAAAAAAAAAAAAAAAAA&#10;W0NvbnRlbnRfVHlwZXNdLnhtbFBLAQItABQABgAIAAAAIQA4/SH/1gAAAJQBAAALAAAAAAAAAAAA&#10;AAAAAC8BAABfcmVscy8ucmVsc1BLAQItABQABgAIAAAAIQBKrQJtyQEAAIADAAAOAAAAAAAAAAAA&#10;AAAAAC4CAABkcnMvZTJvRG9jLnhtbFBLAQItABQABgAIAAAAIQCi6ZUL2gAAAAMBAAAPAAAAAAAA&#10;AAAAAAAAACMEAABkcnMvZG93bnJldi54bWxQSwUGAAAAAAQABADzAAAAKgUAAAAA&#10;" filled="f" stroked="f">
              <v:path arrowok="t"/>
              <v:textbox inset="0,0,0,0">
                <w:txbxContent>
                  <w:p w14:paraId="38720D3F" w14:textId="62BF374F" w:rsidR="008D02AC" w:rsidRDefault="000E7DF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4F40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6830" w14:textId="77777777" w:rsidR="00890659" w:rsidRDefault="00890659">
      <w:r>
        <w:separator/>
      </w:r>
    </w:p>
  </w:footnote>
  <w:footnote w:type="continuationSeparator" w:id="0">
    <w:p w14:paraId="3AE3A85D" w14:textId="77777777" w:rsidR="00890659" w:rsidRDefault="0089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539D"/>
    <w:multiLevelType w:val="hybridMultilevel"/>
    <w:tmpl w:val="6DE6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2E5"/>
    <w:multiLevelType w:val="hybridMultilevel"/>
    <w:tmpl w:val="262A5B3A"/>
    <w:lvl w:ilvl="0" w:tplc="0409000F">
      <w:start w:val="1"/>
      <w:numFmt w:val="decimal"/>
      <w:lvlText w:val="%1."/>
      <w:lvlJc w:val="left"/>
      <w:pPr>
        <w:ind w:left="1283" w:hanging="360"/>
      </w:p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 w16cid:durableId="1495803897">
    <w:abstractNumId w:val="1"/>
  </w:num>
  <w:num w:numId="2" w16cid:durableId="30408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AC"/>
    <w:rsid w:val="000069FD"/>
    <w:rsid w:val="0004294E"/>
    <w:rsid w:val="000A4F9D"/>
    <w:rsid w:val="000C5354"/>
    <w:rsid w:val="000E7DF2"/>
    <w:rsid w:val="000F078D"/>
    <w:rsid w:val="00105481"/>
    <w:rsid w:val="001600EB"/>
    <w:rsid w:val="00175CBC"/>
    <w:rsid w:val="00230636"/>
    <w:rsid w:val="0023434F"/>
    <w:rsid w:val="0036256B"/>
    <w:rsid w:val="003723C4"/>
    <w:rsid w:val="00414F40"/>
    <w:rsid w:val="00443C30"/>
    <w:rsid w:val="00526299"/>
    <w:rsid w:val="005355C7"/>
    <w:rsid w:val="006414CD"/>
    <w:rsid w:val="006A7EB5"/>
    <w:rsid w:val="00755E0D"/>
    <w:rsid w:val="007848BA"/>
    <w:rsid w:val="007E7932"/>
    <w:rsid w:val="00890659"/>
    <w:rsid w:val="008A5D23"/>
    <w:rsid w:val="008B2A31"/>
    <w:rsid w:val="008D02AC"/>
    <w:rsid w:val="00985036"/>
    <w:rsid w:val="009A5EB2"/>
    <w:rsid w:val="00AF424C"/>
    <w:rsid w:val="00B72F64"/>
    <w:rsid w:val="00C05D70"/>
    <w:rsid w:val="00CE4053"/>
    <w:rsid w:val="00D11AA3"/>
    <w:rsid w:val="00D55C85"/>
    <w:rsid w:val="00DC0C0B"/>
    <w:rsid w:val="00E57EC0"/>
    <w:rsid w:val="00E65D9E"/>
    <w:rsid w:val="00E71D1D"/>
    <w:rsid w:val="00E86960"/>
    <w:rsid w:val="00F14DA7"/>
    <w:rsid w:val="00FC2968"/>
    <w:rsid w:val="0EC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DC8F"/>
  <w15:docId w15:val="{B795843F-6EED-8141-B914-ED4AF322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6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0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600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00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F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2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5EB2"/>
    <w:rPr>
      <w:color w:val="800080" w:themeColor="followedHyperlink"/>
      <w:u w:val="single"/>
    </w:rPr>
  </w:style>
  <w:style w:type="paragraph" w:customStyle="1" w:styleId="Default">
    <w:name w:val="Default"/>
    <w:rsid w:val="00175CBC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yperlink" Target="https://appsanywhere.londonmet.ac.uk/login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s://appsanywhere.londonmet.ac.uk/login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appsanywhere.londonmet.ac.uk/login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DCE7-582D-41E0-8780-3B567399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Afoudji</dc:creator>
  <cp:lastModifiedBy>Athena Barrett</cp:lastModifiedBy>
  <cp:revision>2</cp:revision>
  <dcterms:created xsi:type="dcterms:W3CDTF">2022-08-04T15:10:00Z</dcterms:created>
  <dcterms:modified xsi:type="dcterms:W3CDTF">2022-08-04T15:10:00Z</dcterms:modified>
</cp:coreProperties>
</file>